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F5376C" w14:paraId="5E560979" w14:textId="77777777" w:rsidTr="00E575E9">
        <w:tc>
          <w:tcPr>
            <w:tcW w:w="4811" w:type="dxa"/>
          </w:tcPr>
          <w:p w14:paraId="1631AEC9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0A13D434" w:rsidR="00E575E9" w:rsidRPr="00F5376C" w:rsidRDefault="00F5376C" w:rsidP="00E66B52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Monitoraggio Vaccinazioni</w:t>
            </w:r>
          </w:p>
        </w:tc>
      </w:tr>
      <w:tr w:rsidR="00E575E9" w:rsidRPr="00F5376C" w14:paraId="56133CD6" w14:textId="77777777" w:rsidTr="00E575E9">
        <w:tc>
          <w:tcPr>
            <w:tcW w:w="4811" w:type="dxa"/>
          </w:tcPr>
          <w:p w14:paraId="25B65D58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60B39AC" w14:textId="63478FAF" w:rsidR="00F5376C" w:rsidRPr="00F5376C" w:rsidRDefault="00F5376C" w:rsidP="00F5376C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Prof.ssa Claudia Pileggi</w:t>
            </w:r>
          </w:p>
          <w:p w14:paraId="72C3A163" w14:textId="35C08716" w:rsidR="00F52971" w:rsidRPr="00F5376C" w:rsidRDefault="002D786D" w:rsidP="00F5376C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F5376C" w14:paraId="456980E8" w14:textId="77777777" w:rsidTr="00E575E9">
        <w:tc>
          <w:tcPr>
            <w:tcW w:w="4811" w:type="dxa"/>
          </w:tcPr>
          <w:p w14:paraId="3B11D0E8" w14:textId="67B05DCA" w:rsidR="00E575E9" w:rsidRPr="00F5376C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F5376C" w:rsidRDefault="00E575E9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F5376C" w14:paraId="42DEAC66" w14:textId="77777777" w:rsidTr="00E575E9">
        <w:tc>
          <w:tcPr>
            <w:tcW w:w="4811" w:type="dxa"/>
          </w:tcPr>
          <w:p w14:paraId="7B831E0B" w14:textId="41CFBC1F" w:rsidR="00E575E9" w:rsidRPr="00F5376C" w:rsidRDefault="008434D0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3795F40" w:rsidR="00E575E9" w:rsidRPr="00F5376C" w:rsidRDefault="00104E96" w:rsidP="00BE3700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REGISTRI DI MALATTIA</w:t>
            </w:r>
          </w:p>
        </w:tc>
      </w:tr>
      <w:tr w:rsidR="00E575E9" w:rsidRPr="00F5376C" w14:paraId="011C12E5" w14:textId="77777777" w:rsidTr="00E575E9">
        <w:tc>
          <w:tcPr>
            <w:tcW w:w="4811" w:type="dxa"/>
          </w:tcPr>
          <w:p w14:paraId="738899F2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FBDBCB" w:rsidR="00E575E9" w:rsidRPr="00F5376C" w:rsidRDefault="003278FA" w:rsidP="001F3D8D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MED/</w:t>
            </w:r>
            <w:r w:rsidR="001F3D8D">
              <w:rPr>
                <w:rFonts w:ascii="Times New Roman" w:hAnsi="Times New Roman" w:cs="Times New Roman"/>
              </w:rPr>
              <w:t>42</w:t>
            </w:r>
          </w:p>
        </w:tc>
      </w:tr>
      <w:tr w:rsidR="00E575E9" w:rsidRPr="00F5376C" w14:paraId="449D4E9A" w14:textId="77777777" w:rsidTr="00E575E9">
        <w:tc>
          <w:tcPr>
            <w:tcW w:w="4811" w:type="dxa"/>
          </w:tcPr>
          <w:p w14:paraId="2D0D90B1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2136F1BE" w:rsidR="00E575E9" w:rsidRPr="00F5376C" w:rsidRDefault="00F5376C" w:rsidP="00F5376C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F5376C">
              <w:rPr>
                <w:rFonts w:ascii="Times New Roman" w:hAnsi="Times New Roman" w:cs="Times New Roman"/>
              </w:rPr>
              <w:t>Valutazione dell’efficacia clinica della vaccinazione anti-SARS-COV-2 in una coorte di pazienti immunodepressi in follow-up nel periodo 2020-2024; - Adesione alla vaccinazione anti-Varicella Zoster in un campione di soggetti over 65; - Valutazione del rischio cardiovascolare nei giovani adulti (20-39 anni)</w:t>
            </w:r>
          </w:p>
        </w:tc>
      </w:tr>
      <w:tr w:rsidR="00E575E9" w:rsidRPr="00F5376C" w14:paraId="2DE8C91B" w14:textId="77777777" w:rsidTr="00E575E9">
        <w:tc>
          <w:tcPr>
            <w:tcW w:w="4811" w:type="dxa"/>
          </w:tcPr>
          <w:p w14:paraId="4BCD2391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F5376C" w:rsidRDefault="003278FA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F5376C" w14:paraId="1BD305BF" w14:textId="77777777" w:rsidTr="00E575E9">
        <w:tc>
          <w:tcPr>
            <w:tcW w:w="4811" w:type="dxa"/>
          </w:tcPr>
          <w:p w14:paraId="5677EE65" w14:textId="3D4FE0CF" w:rsidR="00E575E9" w:rsidRPr="00F5376C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5376C">
              <w:rPr>
                <w:rFonts w:ascii="Times New Roman" w:hAnsi="Times New Roman" w:cs="Times New Roman"/>
                <w:b/>
              </w:rPr>
              <w:t>/co</w:t>
            </w:r>
            <w:r w:rsidR="00647A07" w:rsidRPr="00F5376C">
              <w:rPr>
                <w:rFonts w:ascii="Times New Roman" w:hAnsi="Times New Roman" w:cs="Times New Roman"/>
                <w:b/>
              </w:rPr>
              <w:t>l</w:t>
            </w:r>
            <w:r w:rsidR="00C530D3" w:rsidRPr="00F5376C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280D5AFE" w:rsidR="00E575E9" w:rsidRPr="00F5376C" w:rsidRDefault="00F5376C" w:rsidP="008B60E8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Dipartimento di Medicina Sperimentale dell’Università degli Studi della Campania “Luigi Vanvitelli”</w:t>
            </w:r>
          </w:p>
        </w:tc>
      </w:tr>
      <w:tr w:rsidR="00E575E9" w:rsidRPr="00F5376C" w14:paraId="417F2A02" w14:textId="77777777" w:rsidTr="00E575E9">
        <w:tc>
          <w:tcPr>
            <w:tcW w:w="4811" w:type="dxa"/>
          </w:tcPr>
          <w:p w14:paraId="09902AFC" w14:textId="77777777" w:rsidR="00E575E9" w:rsidRPr="00F5376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5376C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F5376C" w:rsidRDefault="00E575E9">
            <w:pPr>
              <w:rPr>
                <w:rFonts w:ascii="Times New Roman" w:hAnsi="Times New Roman" w:cs="Times New Roman"/>
              </w:rPr>
            </w:pPr>
            <w:r w:rsidRPr="00F5376C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C68A0" w14:textId="77777777" w:rsidR="00F25428" w:rsidRDefault="00F25428" w:rsidP="004C6BFB">
      <w:r>
        <w:separator/>
      </w:r>
    </w:p>
  </w:endnote>
  <w:endnote w:type="continuationSeparator" w:id="0">
    <w:p w14:paraId="6A86C200" w14:textId="77777777" w:rsidR="00F25428" w:rsidRDefault="00F25428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8D1EB" w14:textId="77777777" w:rsidR="00F25428" w:rsidRDefault="00F25428" w:rsidP="004C6BFB">
      <w:r>
        <w:separator/>
      </w:r>
    </w:p>
  </w:footnote>
  <w:footnote w:type="continuationSeparator" w:id="0">
    <w:p w14:paraId="14538132" w14:textId="77777777" w:rsidR="00F25428" w:rsidRDefault="00F25428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15B71"/>
    <w:rsid w:val="00104E96"/>
    <w:rsid w:val="00105056"/>
    <w:rsid w:val="0010621C"/>
    <w:rsid w:val="00195302"/>
    <w:rsid w:val="001B1DEC"/>
    <w:rsid w:val="001F3D8D"/>
    <w:rsid w:val="002B22FF"/>
    <w:rsid w:val="002B5881"/>
    <w:rsid w:val="002D553A"/>
    <w:rsid w:val="002D786D"/>
    <w:rsid w:val="003278FA"/>
    <w:rsid w:val="003B35E8"/>
    <w:rsid w:val="0040742D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434D0"/>
    <w:rsid w:val="008B60E8"/>
    <w:rsid w:val="008E1AEE"/>
    <w:rsid w:val="009C136D"/>
    <w:rsid w:val="009F5F0D"/>
    <w:rsid w:val="009F62E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DC45CE"/>
    <w:rsid w:val="00E02D8F"/>
    <w:rsid w:val="00E575E9"/>
    <w:rsid w:val="00E66B52"/>
    <w:rsid w:val="00E82DE9"/>
    <w:rsid w:val="00EC4BD3"/>
    <w:rsid w:val="00ED3B38"/>
    <w:rsid w:val="00F2542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2024-07-21T09:14:00Z</dcterms:created>
  <dcterms:modified xsi:type="dcterms:W3CDTF">2024-07-21T09:48:00Z</dcterms:modified>
</cp:coreProperties>
</file>